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C3CC" w14:textId="1CB7555F" w:rsidR="002A6CB2" w:rsidRPr="00BB6B61" w:rsidRDefault="00BB6B61" w:rsidP="00BB6B61">
      <w:pPr>
        <w:spacing w:line="240" w:lineRule="exact"/>
        <w:rPr>
          <w:rFonts w:ascii="微軟正黑體" w:eastAsia="微軟正黑體" w:hAnsi="微軟正黑體"/>
        </w:rPr>
      </w:pPr>
      <w:r w:rsidRPr="00BB6B61">
        <w:rPr>
          <w:rFonts w:ascii="微軟正黑體" w:eastAsia="微軟正黑體" w:hAnsi="微軟正黑體" w:hint="eastAsia"/>
        </w:rPr>
        <w:t>【附件1】</w:t>
      </w:r>
    </w:p>
    <w:p w14:paraId="45282012" w14:textId="46C22D8E" w:rsidR="00BB6B61" w:rsidRPr="00545362" w:rsidRDefault="00BB6B61" w:rsidP="00BB6B61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proofErr w:type="gramStart"/>
      <w:r w:rsidRPr="00545362">
        <w:rPr>
          <w:rFonts w:ascii="微軟正黑體" w:eastAsia="微軟正黑體" w:hAnsi="微軟正黑體" w:hint="eastAsia"/>
          <w:b/>
          <w:bCs/>
          <w:sz w:val="28"/>
          <w:szCs w:val="28"/>
        </w:rPr>
        <w:t>114</w:t>
      </w:r>
      <w:proofErr w:type="gramEnd"/>
      <w:r w:rsidRPr="00545362">
        <w:rPr>
          <w:rFonts w:ascii="微軟正黑體" w:eastAsia="微軟正黑體" w:hAnsi="微軟正黑體" w:hint="eastAsia"/>
          <w:b/>
          <w:bCs/>
          <w:sz w:val="28"/>
          <w:szCs w:val="28"/>
        </w:rPr>
        <w:t>年度</w:t>
      </w:r>
      <w:r w:rsidRPr="00545362">
        <w:rPr>
          <w:rFonts w:ascii="微軟正黑體" w:eastAsia="微軟正黑體" w:hAnsi="微軟正黑體"/>
          <w:b/>
          <w:bCs/>
          <w:sz w:val="28"/>
          <w:szCs w:val="28"/>
        </w:rPr>
        <w:t>彰化縣演藝團隊輔導課程</w:t>
      </w:r>
    </w:p>
    <w:p w14:paraId="0D4E6BE9" w14:textId="04D4066C" w:rsidR="00BB6B61" w:rsidRPr="00BB6B61" w:rsidRDefault="00BB6B61" w:rsidP="00BB6B61">
      <w:pPr>
        <w:pStyle w:val="a9"/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</w:rPr>
      </w:pPr>
      <w:r w:rsidRPr="00BB6B61">
        <w:rPr>
          <w:rFonts w:ascii="微軟正黑體" w:eastAsia="微軟正黑體" w:hAnsi="微軟正黑體" w:hint="eastAsia"/>
        </w:rPr>
        <w:t>報名資格：立案演藝團隊</w:t>
      </w:r>
    </w:p>
    <w:p w14:paraId="08A3641D" w14:textId="2E350ACE" w:rsidR="00BB6B61" w:rsidRPr="00BB6B61" w:rsidRDefault="00BB6B61" w:rsidP="00BB6B61">
      <w:pPr>
        <w:pStyle w:val="a9"/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</w:rPr>
      </w:pPr>
      <w:r w:rsidRPr="00BB6B61">
        <w:rPr>
          <w:rFonts w:ascii="微軟正黑體" w:eastAsia="微軟正黑體" w:hAnsi="微軟正黑體" w:hint="eastAsia"/>
        </w:rPr>
        <w:t>報名方式：</w:t>
      </w:r>
      <w:proofErr w:type="gramStart"/>
      <w:r w:rsidRPr="00BB6B61">
        <w:rPr>
          <w:rFonts w:ascii="微軟正黑體" w:eastAsia="微軟正黑體" w:hAnsi="微軟正黑體" w:hint="eastAsia"/>
        </w:rPr>
        <w:t>採</w:t>
      </w:r>
      <w:proofErr w:type="gramEnd"/>
      <w:r w:rsidRPr="00BB6B61">
        <w:rPr>
          <w:rFonts w:ascii="微軟正黑體" w:eastAsia="微軟正黑體" w:hAnsi="微軟正黑體" w:hint="eastAsia"/>
        </w:rPr>
        <w:t>網路報名，報名網址：</w:t>
      </w:r>
      <w:r w:rsidRPr="00BB6B61">
        <w:rPr>
          <w:rFonts w:ascii="微軟正黑體" w:eastAsia="微軟正黑體" w:hAnsi="微軟正黑體" w:hint="eastAsia"/>
        </w:rPr>
        <w:t>https://forms.gle/rERh34F8LH79UABWA</w:t>
      </w:r>
    </w:p>
    <w:p w14:paraId="3038AE34" w14:textId="0D4C2768" w:rsidR="00BB6B61" w:rsidRPr="00BB6B61" w:rsidRDefault="00BB6B61" w:rsidP="00BB6B61">
      <w:pPr>
        <w:pStyle w:val="a9"/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</w:rPr>
      </w:pPr>
      <w:r w:rsidRPr="00BB6B61">
        <w:rPr>
          <w:rFonts w:ascii="微軟正黑體" w:eastAsia="微軟正黑體" w:hAnsi="微軟正黑體" w:hint="eastAsia"/>
        </w:rPr>
        <w:t>課程內容：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90"/>
        <w:gridCol w:w="1305"/>
        <w:gridCol w:w="1987"/>
        <w:gridCol w:w="1276"/>
        <w:gridCol w:w="3798"/>
      </w:tblGrid>
      <w:tr w:rsidR="00BB6B61" w:rsidRPr="00BB6B61" w14:paraId="49933988" w14:textId="77777777" w:rsidTr="00545362">
        <w:tc>
          <w:tcPr>
            <w:tcW w:w="1000" w:type="pct"/>
            <w:vAlign w:val="center"/>
          </w:tcPr>
          <w:p w14:paraId="42B4F9BD" w14:textId="7A04C00B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624" w:type="pct"/>
            <w:vAlign w:val="center"/>
          </w:tcPr>
          <w:p w14:paraId="33DD8F4B" w14:textId="1765FCAD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950" w:type="pct"/>
            <w:vAlign w:val="center"/>
          </w:tcPr>
          <w:p w14:paraId="55CEFC99" w14:textId="3C41D98F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10" w:type="pct"/>
            <w:vAlign w:val="center"/>
          </w:tcPr>
          <w:p w14:paraId="00BD56F2" w14:textId="5E79D838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1816" w:type="pct"/>
            <w:vAlign w:val="center"/>
          </w:tcPr>
          <w:p w14:paraId="7ABD41D3" w14:textId="54227A5A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講題</w:t>
            </w:r>
          </w:p>
        </w:tc>
      </w:tr>
      <w:tr w:rsidR="00BB6B61" w:rsidRPr="00BB6B61" w14:paraId="3E9DCB70" w14:textId="77777777" w:rsidTr="00545362">
        <w:trPr>
          <w:trHeight w:val="595"/>
        </w:trPr>
        <w:tc>
          <w:tcPr>
            <w:tcW w:w="1000" w:type="pct"/>
            <w:vMerge w:val="restart"/>
            <w:vAlign w:val="center"/>
          </w:tcPr>
          <w:p w14:paraId="13F1A50D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B6B61">
              <w:rPr>
                <w:rFonts w:ascii="微軟正黑體" w:eastAsia="微軟正黑體" w:hAnsi="微軟正黑體" w:hint="eastAsia"/>
              </w:rPr>
              <w:t>主題</w:t>
            </w:r>
            <w:proofErr w:type="gramStart"/>
            <w:r w:rsidRPr="00BB6B61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B6B61">
              <w:rPr>
                <w:rFonts w:ascii="微軟正黑體" w:eastAsia="微軟正黑體" w:hAnsi="微軟正黑體" w:hint="eastAsia"/>
              </w:rPr>
              <w:t>：</w:t>
            </w:r>
          </w:p>
          <w:p w14:paraId="301301C8" w14:textId="70474C10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藝術激盪與連結開創</w:t>
            </w:r>
          </w:p>
        </w:tc>
        <w:tc>
          <w:tcPr>
            <w:tcW w:w="624" w:type="pct"/>
            <w:vMerge w:val="restart"/>
            <w:vAlign w:val="center"/>
          </w:tcPr>
          <w:p w14:paraId="675D08C1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B6B61">
              <w:rPr>
                <w:rFonts w:ascii="微軟正黑體" w:eastAsia="微軟正黑體" w:hAnsi="微軟正黑體" w:hint="eastAsia"/>
              </w:rPr>
              <w:t>114年</w:t>
            </w:r>
          </w:p>
          <w:p w14:paraId="6438144B" w14:textId="25346D9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6月3日（二）</w:t>
            </w:r>
          </w:p>
        </w:tc>
        <w:tc>
          <w:tcPr>
            <w:tcW w:w="950" w:type="pct"/>
            <w:vAlign w:val="center"/>
          </w:tcPr>
          <w:p w14:paraId="566F7BC1" w14:textId="11FD748E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19:00-20:00</w:t>
            </w:r>
          </w:p>
        </w:tc>
        <w:tc>
          <w:tcPr>
            <w:tcW w:w="610" w:type="pct"/>
            <w:vAlign w:val="center"/>
          </w:tcPr>
          <w:p w14:paraId="0DEB7448" w14:textId="579FA828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杜惠萍</w:t>
            </w:r>
          </w:p>
        </w:tc>
        <w:tc>
          <w:tcPr>
            <w:tcW w:w="1816" w:type="pct"/>
            <w:vAlign w:val="center"/>
          </w:tcPr>
          <w:p w14:paraId="1CD8A77B" w14:textId="252667B2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建立</w:t>
            </w:r>
            <w:proofErr w:type="gramStart"/>
            <w:r w:rsidRPr="00BB6B61">
              <w:rPr>
                <w:rFonts w:ascii="微軟正黑體" w:eastAsia="微軟正黑體" w:hAnsi="微軟正黑體" w:hint="eastAsia"/>
              </w:rPr>
              <w:t>藝術共好夥伴</w:t>
            </w:r>
            <w:proofErr w:type="gramEnd"/>
            <w:r w:rsidRPr="00BB6B61">
              <w:rPr>
                <w:rFonts w:ascii="微軟正黑體" w:eastAsia="微軟正黑體" w:hAnsi="微軟正黑體" w:hint="eastAsia"/>
              </w:rPr>
              <w:t>關係</w:t>
            </w:r>
          </w:p>
        </w:tc>
      </w:tr>
      <w:tr w:rsidR="00BB6B61" w:rsidRPr="00BB6B61" w14:paraId="21A38797" w14:textId="77777777" w:rsidTr="00545362">
        <w:trPr>
          <w:trHeight w:val="595"/>
        </w:trPr>
        <w:tc>
          <w:tcPr>
            <w:tcW w:w="1000" w:type="pct"/>
            <w:vMerge/>
            <w:vAlign w:val="center"/>
          </w:tcPr>
          <w:p w14:paraId="4692528A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24" w:type="pct"/>
            <w:vMerge/>
            <w:vAlign w:val="center"/>
          </w:tcPr>
          <w:p w14:paraId="76756394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50" w:type="pct"/>
            <w:vAlign w:val="center"/>
          </w:tcPr>
          <w:p w14:paraId="107A10BE" w14:textId="7FCBA832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20:10-21:10</w:t>
            </w:r>
          </w:p>
        </w:tc>
        <w:tc>
          <w:tcPr>
            <w:tcW w:w="610" w:type="pct"/>
            <w:vAlign w:val="center"/>
          </w:tcPr>
          <w:p w14:paraId="35E0F2C2" w14:textId="3F39FD29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林佳慧</w:t>
            </w:r>
          </w:p>
        </w:tc>
        <w:tc>
          <w:tcPr>
            <w:tcW w:w="1816" w:type="pct"/>
            <w:vAlign w:val="center"/>
          </w:tcPr>
          <w:p w14:paraId="11CDDCFD" w14:textId="408309CC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單打獨鬥不如打群架</w:t>
            </w:r>
          </w:p>
        </w:tc>
      </w:tr>
      <w:tr w:rsidR="00BB6B61" w:rsidRPr="00BB6B61" w14:paraId="0EE8DF36" w14:textId="77777777" w:rsidTr="00545362">
        <w:trPr>
          <w:trHeight w:val="595"/>
        </w:trPr>
        <w:tc>
          <w:tcPr>
            <w:tcW w:w="1000" w:type="pct"/>
            <w:vMerge w:val="restart"/>
            <w:vAlign w:val="center"/>
          </w:tcPr>
          <w:p w14:paraId="4876AAB0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B6B61">
              <w:rPr>
                <w:rFonts w:ascii="微軟正黑體" w:eastAsia="微軟正黑體" w:hAnsi="微軟正黑體" w:hint="eastAsia"/>
              </w:rPr>
              <w:t>主題二：</w:t>
            </w:r>
          </w:p>
          <w:p w14:paraId="19956FBE" w14:textId="5E2D4B89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營運基石與製作實務</w:t>
            </w:r>
          </w:p>
        </w:tc>
        <w:tc>
          <w:tcPr>
            <w:tcW w:w="624" w:type="pct"/>
            <w:vMerge w:val="restart"/>
            <w:vAlign w:val="center"/>
          </w:tcPr>
          <w:p w14:paraId="7B755A42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B6B61">
              <w:rPr>
                <w:rFonts w:ascii="微軟正黑體" w:eastAsia="微軟正黑體" w:hAnsi="微軟正黑體" w:hint="eastAsia"/>
              </w:rPr>
              <w:t>114年</w:t>
            </w:r>
          </w:p>
          <w:p w14:paraId="14EC953B" w14:textId="51D77F7C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6月</w:t>
            </w:r>
            <w:r w:rsidRPr="00BB6B61">
              <w:rPr>
                <w:rFonts w:ascii="微軟正黑體" w:eastAsia="微軟正黑體" w:hAnsi="微軟正黑體" w:hint="eastAsia"/>
              </w:rPr>
              <w:t>10</w:t>
            </w:r>
            <w:r w:rsidRPr="00BB6B61">
              <w:rPr>
                <w:rFonts w:ascii="微軟正黑體" w:eastAsia="微軟正黑體" w:hAnsi="微軟正黑體" w:hint="eastAsia"/>
              </w:rPr>
              <w:t>日（二）</w:t>
            </w:r>
          </w:p>
        </w:tc>
        <w:tc>
          <w:tcPr>
            <w:tcW w:w="950" w:type="pct"/>
            <w:vAlign w:val="center"/>
          </w:tcPr>
          <w:p w14:paraId="5325BDAB" w14:textId="5C7F646B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19:00-20:00</w:t>
            </w:r>
          </w:p>
        </w:tc>
        <w:tc>
          <w:tcPr>
            <w:tcW w:w="610" w:type="pct"/>
            <w:vAlign w:val="center"/>
          </w:tcPr>
          <w:p w14:paraId="69EA1CAA" w14:textId="5BF0D098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劉仲倫</w:t>
            </w:r>
          </w:p>
        </w:tc>
        <w:tc>
          <w:tcPr>
            <w:tcW w:w="1816" w:type="pct"/>
            <w:vAlign w:val="center"/>
          </w:tcPr>
          <w:p w14:paraId="555A93E7" w14:textId="7E01860C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藝術做為社會處方箋的可能</w:t>
            </w:r>
          </w:p>
        </w:tc>
      </w:tr>
      <w:tr w:rsidR="00BB6B61" w:rsidRPr="00BB6B61" w14:paraId="0AD4EA1F" w14:textId="77777777" w:rsidTr="00545362">
        <w:trPr>
          <w:trHeight w:val="595"/>
        </w:trPr>
        <w:tc>
          <w:tcPr>
            <w:tcW w:w="1000" w:type="pct"/>
            <w:vMerge/>
            <w:vAlign w:val="center"/>
          </w:tcPr>
          <w:p w14:paraId="16C7C960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24" w:type="pct"/>
            <w:vMerge/>
            <w:vAlign w:val="center"/>
          </w:tcPr>
          <w:p w14:paraId="0985288B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50" w:type="pct"/>
            <w:vAlign w:val="center"/>
          </w:tcPr>
          <w:p w14:paraId="5471069B" w14:textId="1E3C426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20:10-21:10</w:t>
            </w:r>
          </w:p>
        </w:tc>
        <w:tc>
          <w:tcPr>
            <w:tcW w:w="610" w:type="pct"/>
            <w:vAlign w:val="center"/>
          </w:tcPr>
          <w:p w14:paraId="0F17454C" w14:textId="5F324706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楊美英</w:t>
            </w:r>
          </w:p>
        </w:tc>
        <w:tc>
          <w:tcPr>
            <w:tcW w:w="1816" w:type="pct"/>
            <w:vAlign w:val="center"/>
          </w:tcPr>
          <w:p w14:paraId="0ACA380C" w14:textId="6C766BC8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當代藝術創作的任務</w:t>
            </w:r>
          </w:p>
        </w:tc>
      </w:tr>
      <w:tr w:rsidR="00BB6B61" w:rsidRPr="00BB6B61" w14:paraId="23EF21D5" w14:textId="77777777" w:rsidTr="00545362">
        <w:trPr>
          <w:trHeight w:val="595"/>
        </w:trPr>
        <w:tc>
          <w:tcPr>
            <w:tcW w:w="1000" w:type="pct"/>
            <w:vMerge w:val="restart"/>
            <w:vAlign w:val="center"/>
          </w:tcPr>
          <w:p w14:paraId="2FAE0A5B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B6B61">
              <w:rPr>
                <w:rFonts w:ascii="微軟正黑體" w:eastAsia="微軟正黑體" w:hAnsi="微軟正黑體" w:hint="eastAsia"/>
              </w:rPr>
              <w:t>主題</w:t>
            </w:r>
            <w:proofErr w:type="gramStart"/>
            <w:r w:rsidRPr="00BB6B61">
              <w:rPr>
                <w:rFonts w:ascii="微軟正黑體" w:eastAsia="微軟正黑體" w:hAnsi="微軟正黑體" w:hint="eastAsia"/>
              </w:rPr>
              <w:t>三</w:t>
            </w:r>
            <w:proofErr w:type="gramEnd"/>
            <w:r w:rsidRPr="00BB6B61">
              <w:rPr>
                <w:rFonts w:ascii="微軟正黑體" w:eastAsia="微軟正黑體" w:hAnsi="微軟正黑體" w:hint="eastAsia"/>
              </w:rPr>
              <w:t>：</w:t>
            </w:r>
          </w:p>
          <w:p w14:paraId="25265EDC" w14:textId="55C1331C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永續經營與影響力擴展</w:t>
            </w:r>
          </w:p>
        </w:tc>
        <w:tc>
          <w:tcPr>
            <w:tcW w:w="624" w:type="pct"/>
            <w:vMerge w:val="restart"/>
            <w:vAlign w:val="center"/>
          </w:tcPr>
          <w:p w14:paraId="3EA82355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B6B61">
              <w:rPr>
                <w:rFonts w:ascii="微軟正黑體" w:eastAsia="微軟正黑體" w:hAnsi="微軟正黑體" w:hint="eastAsia"/>
              </w:rPr>
              <w:t>114年</w:t>
            </w:r>
          </w:p>
          <w:p w14:paraId="4C11EF38" w14:textId="536038F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6月10日（二）</w:t>
            </w:r>
          </w:p>
        </w:tc>
        <w:tc>
          <w:tcPr>
            <w:tcW w:w="950" w:type="pct"/>
            <w:vAlign w:val="center"/>
          </w:tcPr>
          <w:p w14:paraId="67131441" w14:textId="03AEE8D0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19:00-20:00</w:t>
            </w:r>
          </w:p>
        </w:tc>
        <w:tc>
          <w:tcPr>
            <w:tcW w:w="610" w:type="pct"/>
            <w:vAlign w:val="center"/>
          </w:tcPr>
          <w:p w14:paraId="61FCE471" w14:textId="7C25C36C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潘思廷</w:t>
            </w:r>
          </w:p>
        </w:tc>
        <w:tc>
          <w:tcPr>
            <w:tcW w:w="1816" w:type="pct"/>
            <w:vAlign w:val="center"/>
          </w:tcPr>
          <w:p w14:paraId="3DD4B34B" w14:textId="254A4A5A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團隊品牌是什麼？</w:t>
            </w:r>
          </w:p>
        </w:tc>
      </w:tr>
      <w:tr w:rsidR="00BB6B61" w:rsidRPr="00BB6B61" w14:paraId="7F4F0D10" w14:textId="77777777" w:rsidTr="00545362">
        <w:trPr>
          <w:trHeight w:val="595"/>
        </w:trPr>
        <w:tc>
          <w:tcPr>
            <w:tcW w:w="1000" w:type="pct"/>
            <w:vMerge/>
            <w:vAlign w:val="center"/>
          </w:tcPr>
          <w:p w14:paraId="4C84C5A4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624" w:type="pct"/>
            <w:vMerge/>
            <w:vAlign w:val="center"/>
          </w:tcPr>
          <w:p w14:paraId="1C9EFFD8" w14:textId="77777777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50" w:type="pct"/>
            <w:vAlign w:val="center"/>
          </w:tcPr>
          <w:p w14:paraId="1AC9BE17" w14:textId="16B5094A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20:10-21:10</w:t>
            </w:r>
          </w:p>
        </w:tc>
        <w:tc>
          <w:tcPr>
            <w:tcW w:w="610" w:type="pct"/>
            <w:vAlign w:val="center"/>
          </w:tcPr>
          <w:p w14:paraId="488E29CF" w14:textId="41D270AE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林春暉</w:t>
            </w:r>
          </w:p>
        </w:tc>
        <w:tc>
          <w:tcPr>
            <w:tcW w:w="1816" w:type="pct"/>
            <w:vAlign w:val="center"/>
          </w:tcPr>
          <w:p w14:paraId="10E6BF8C" w14:textId="1F77E4F3" w:rsidR="00BB6B61" w:rsidRPr="00BB6B61" w:rsidRDefault="00BB6B61" w:rsidP="00BB6B61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BB6B61">
              <w:rPr>
                <w:rFonts w:ascii="微軟正黑體" w:eastAsia="微軟正黑體" w:hAnsi="微軟正黑體" w:hint="eastAsia"/>
              </w:rPr>
              <w:t>藝術也需要專業經理人</w:t>
            </w:r>
          </w:p>
        </w:tc>
      </w:tr>
    </w:tbl>
    <w:p w14:paraId="4E28C7D9" w14:textId="77777777" w:rsidR="00BB6B61" w:rsidRPr="00BB6B61" w:rsidRDefault="00BB6B61" w:rsidP="00BB6B61">
      <w:pPr>
        <w:rPr>
          <w:rFonts w:ascii="微軟正黑體" w:eastAsia="微軟正黑體" w:hAnsi="微軟正黑體" w:hint="eastAsia"/>
        </w:rPr>
      </w:pPr>
    </w:p>
    <w:sectPr w:rsidR="00BB6B61" w:rsidRPr="00BB6B61" w:rsidSect="00BB6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C639F"/>
    <w:multiLevelType w:val="hybridMultilevel"/>
    <w:tmpl w:val="BF8A9F3E"/>
    <w:lvl w:ilvl="0" w:tplc="360E01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9EAD19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834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61"/>
    <w:rsid w:val="002A6CB2"/>
    <w:rsid w:val="0047320F"/>
    <w:rsid w:val="00545362"/>
    <w:rsid w:val="00801FEB"/>
    <w:rsid w:val="00B3484C"/>
    <w:rsid w:val="00B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C83E"/>
  <w15:chartTrackingRefBased/>
  <w15:docId w15:val="{2BA6A502-D571-4DE8-9220-68CCBACF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6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6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6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6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6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6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6B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B6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B6B6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B6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B6B6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B6B6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B6B6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B6B6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B6B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B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B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B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B6B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6B6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張育嘉</dc:creator>
  <cp:keywords/>
  <dc:description/>
  <cp:lastModifiedBy>張育嘉</cp:lastModifiedBy>
  <cp:revision>1</cp:revision>
  <dcterms:created xsi:type="dcterms:W3CDTF">2025-05-22T11:08:00Z</dcterms:created>
  <dcterms:modified xsi:type="dcterms:W3CDTF">2025-05-22T11:19:00Z</dcterms:modified>
</cp:coreProperties>
</file>